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A9" w:rsidRDefault="005710A9" w:rsidP="005710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2ADD">
        <w:rPr>
          <w:rFonts w:ascii="Times New Roman" w:hAnsi="Times New Roman"/>
          <w:sz w:val="24"/>
          <w:szCs w:val="24"/>
        </w:rPr>
        <w:t>Таблица 12</w:t>
      </w:r>
    </w:p>
    <w:p w:rsidR="005710A9" w:rsidRPr="005C2ADD" w:rsidRDefault="005710A9" w:rsidP="005710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C2ADD">
        <w:rPr>
          <w:rFonts w:ascii="Times New Roman" w:hAnsi="Times New Roman"/>
          <w:sz w:val="24"/>
          <w:szCs w:val="24"/>
        </w:rPr>
        <w:t>Аналитическое распределение средств подпрограммы «Обеспечение реализации государственной программы»</w:t>
      </w:r>
      <w:r>
        <w:rPr>
          <w:rFonts w:ascii="Times New Roman" w:hAnsi="Times New Roman"/>
          <w:sz w:val="24"/>
          <w:szCs w:val="24"/>
        </w:rPr>
        <w:t xml:space="preserve"> по подпрограммам</w:t>
      </w:r>
    </w:p>
    <w:tbl>
      <w:tblPr>
        <w:tblW w:w="5000" w:type="pct"/>
        <w:tblLayout w:type="fixed"/>
        <w:tblLook w:val="04A0"/>
      </w:tblPr>
      <w:tblGrid>
        <w:gridCol w:w="1638"/>
        <w:gridCol w:w="1727"/>
        <w:gridCol w:w="708"/>
        <w:gridCol w:w="712"/>
        <w:gridCol w:w="863"/>
        <w:gridCol w:w="555"/>
        <w:gridCol w:w="1076"/>
        <w:gridCol w:w="1147"/>
        <w:gridCol w:w="1145"/>
      </w:tblGrid>
      <w:tr w:rsidR="005C42AD" w:rsidRPr="001E1D88" w:rsidTr="001673C7">
        <w:trPr>
          <w:trHeight w:val="300"/>
          <w:tblHeader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073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программы, подпрограммы государственной программы, основного мероприятия</w:t>
            </w:r>
          </w:p>
        </w:tc>
        <w:tc>
          <w:tcPr>
            <w:tcW w:w="148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7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(тыс. руб.), годы</w:t>
            </w:r>
          </w:p>
        </w:tc>
      </w:tr>
      <w:tr w:rsidR="005C42AD" w:rsidRPr="001E1D88" w:rsidTr="001673C7">
        <w:trPr>
          <w:trHeight w:val="1707"/>
          <w:tblHeader/>
        </w:trPr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</w:t>
            </w:r>
            <w:proofErr w:type="spellStart"/>
            <w:proofErr w:type="gram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 г.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</w:tr>
      <w:tr w:rsidR="005C42AD" w:rsidRPr="001E1D88" w:rsidTr="006F1E9E">
        <w:trPr>
          <w:trHeight w:val="72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8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реализации Программы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2641438,00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2657876,20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1155229,90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431 066,90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448 607,20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448 607,20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58 154,50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60 462,80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59 666,20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71 972,70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63 917,50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61 792,80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149 223,80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152 399,40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148 638,20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26 747,50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27 222,70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27 770,30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865,10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881,10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899,80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1 302,40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1 329,90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1 354,70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13 559,50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13 889,70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13 874,30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23 065,30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23 065,30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23 065,30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107 477,30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109 467,60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111 789,60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77 289,20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79 289,20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79 289,20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  <w:tr w:rsidR="005C42AD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6F1E9E"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C42AD" w:rsidRPr="001E1D88" w:rsidTr="001673C7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120 682,10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117 312,10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AD" w:rsidRPr="001E1D88" w:rsidRDefault="005C42AD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118 450,60</w:t>
            </w:r>
          </w:p>
        </w:tc>
      </w:tr>
      <w:tr w:rsidR="00D92E7B" w:rsidRPr="001E1D88" w:rsidTr="001673C7">
        <w:trPr>
          <w:trHeight w:val="76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379 591,95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364 490,42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140 266,78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358 746,95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229 095,07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76 349,26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59 217,91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39 109,02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30 438,98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7 988,99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5 271,07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4 048,48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9 887,27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5 572,25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4 192,78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20 499,65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13 285,99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10 085,43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3 674,44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2 373,24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1 884,28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118,84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76,81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178,92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91,92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1 862,74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1 210,89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941,40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3 168,60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1 565,03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14 764,72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9 543,25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7 585,17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10 617,62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6 912,33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5 379,95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4 121,26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2 615,36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2 035,57</w:t>
            </w:r>
          </w:p>
        </w:tc>
      </w:tr>
      <w:tr w:rsidR="00D92E7B" w:rsidRPr="001E1D88" w:rsidTr="001673C7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206 062,83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130 768,15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1673C7">
        <w:trPr>
          <w:trHeight w:val="31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16 578,73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10 227,12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8 037,13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17 346,46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132 322,89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62 584,41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2 863,36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22 588,96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24 951,18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386,29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3 044,52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3 318,59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478,08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3 218,47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3 436,87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991,22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7 673,85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8 267,14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1,76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1 370,76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1 544,56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5,75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44,37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8,65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66,97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75,35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771,68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153,21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1 161,42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1 282,87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713,92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5 512,08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6 217,65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513,39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3 992,49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4 410,00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199,27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1 510,61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1 668,58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9 963,74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75 530,31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6F1E9E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801,63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5 907,08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6 588,13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1.3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в сфере железнодорожного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3 498,54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3 072,46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1 333,11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577,50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524,50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531,48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70,69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70,69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96,42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74,73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73,21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178,18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176,10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32,90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1,07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16,44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26,97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27,33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127,99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132,44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93,94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40,19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35,54</w:t>
            </w:r>
          </w:p>
        </w:tc>
      </w:tr>
      <w:tr w:rsidR="00D92E7B" w:rsidRPr="001E1D88" w:rsidTr="006F1E9E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2 009,55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1 753,77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161,68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140,33</w:t>
            </w:r>
          </w:p>
        </w:tc>
      </w:tr>
      <w:tr w:rsidR="00D92E7B" w:rsidRPr="001E1D88" w:rsidTr="0067399C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2</w:t>
            </w:r>
          </w:p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1557250,91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1 741922,79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796 876,79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554605,01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1739 369,62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795 802,34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256 616,77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296 929,41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317 270,86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34 619,73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40 019,83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42 198,04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42 845,79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42 306,47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43 702,05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88 833,84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100 871,91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105 122,19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18,87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20,98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22,42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15 922,95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18 018,48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19 640,14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515,00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583,19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636,37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775,33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958,09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8 072,05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9 193,48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9 812,40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13 730,91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15 266,73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16 312,60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63 981,89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72 455,70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79 061,55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46 010,73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52 480,87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56 076,12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17 859,18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19 856,75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21 217,06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892 959,18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992 837,66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71 842,79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77 647,91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83 772,45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2.2</w:t>
            </w:r>
          </w:p>
        </w:tc>
        <w:tc>
          <w:tcPr>
            <w:tcW w:w="9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парка автоколонн войскового типа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490,57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453,77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195,16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80,98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25,78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2,41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20,19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18,90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19,39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13,69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13,75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5,64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259,01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20,54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2.3</w:t>
            </w:r>
          </w:p>
        </w:tc>
        <w:tc>
          <w:tcPr>
            <w:tcW w:w="9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в сфере дорожного хозяйства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2 155,33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2 099,40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879,29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355,78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358,39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350,56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46,63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48,29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116,15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22,08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21,75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21,70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0,70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1,06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10,84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19,04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18,02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88,71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87,45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87,36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61,96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24,76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23,97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23,44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1 238,01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1 198,35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93,72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92,56</w:t>
            </w:r>
          </w:p>
        </w:tc>
      </w:tr>
      <w:tr w:rsidR="00D92E7B" w:rsidRPr="001E1D88" w:rsidTr="00090322">
        <w:trPr>
          <w:trHeight w:val="76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обеспечение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150 752,67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158 601,97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61 688,24</w:t>
            </w:r>
          </w:p>
        </w:tc>
      </w:tr>
      <w:tr w:rsidR="00D92E7B" w:rsidRPr="001E1D88" w:rsidTr="00F26F4B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C3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Содействие повышению доступности воздушных перевозок населению, в том числе в части развития региональных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внутри </w:t>
            </w:r>
            <w:r w:rsidRPr="0036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региональных перевозок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93 785,52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90 682,93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38 101,27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15 481,06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15 480,57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15 190,23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2 088,52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2 020,35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2 584,78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2 205,67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2 092,36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5 359,13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5 259,01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5 033,02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1,07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960,59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940,33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30,47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46,77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45,87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486,97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479,31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469,80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828,35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795,94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781,01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3 859,87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3 777,52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3 785,29</w:t>
            </w:r>
          </w:p>
        </w:tc>
      </w:tr>
      <w:tr w:rsidR="00D92E7B" w:rsidRPr="001E1D88" w:rsidTr="00F26F4B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2 775,72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2 736,12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2 684,80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1 077,40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1 035,24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1 015,83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53 870,05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51 762,10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4 334,10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4 048,21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4 010,84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27 125,07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25 130,66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10 807,76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4 477,50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4 290,08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4 308,85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573,09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747,58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611,25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593,52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1 549,99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1 457,41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1 427,66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260,33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266,73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8,64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12,72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13,01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140,84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132,83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133,26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239,58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221,54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1 116,37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1 073,73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802,80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758,25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761,57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311,61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288,15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15 580,54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14 344,66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1 253,53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1 121,87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1 137,71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3.3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охвата территории Российской Федерации деятельностью </w:t>
            </w:r>
            <w:proofErr w:type="spellStart"/>
            <w:proofErr w:type="gram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специализирован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</w:t>
            </w: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-и</w:t>
            </w:r>
            <w:proofErr w:type="spellEnd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аварийно-спасательных служб на воздушном транспорте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10 163,01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9 700,91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4 188,92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1 677,60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1 656,05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1 670,04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226,32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222,12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235,95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230,04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580,74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562,59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553,34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100,49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52,77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51,27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51,65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85,15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85,87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418,27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416,16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295,17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116,75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111,68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5 837,60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5 537,32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469,66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433,06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440,96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3.4</w:t>
            </w:r>
          </w:p>
        </w:tc>
        <w:tc>
          <w:tcPr>
            <w:tcW w:w="9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оплаты за них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5 544,91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6 617,49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2 845,97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915,29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1 129,68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1 134,62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123,48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152,26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150,91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152,82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160,96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156,29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316,85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375,94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70,24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34,98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48,97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282,74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164,11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200,54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63,70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75,55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75,88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3 184,97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3 777,28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256,25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299,59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3.5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условий для реализации Программы в сфере </w:t>
            </w:r>
            <w:proofErr w:type="gram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</w:t>
            </w:r>
            <w:proofErr w:type="gramEnd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авиации и аэронавигационного обеспечения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14 134,16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26 469,98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5 744,32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2 333,11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4 518,71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2 290,15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314,76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609,03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304,60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389,55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643,83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315,45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807,66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758,80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144,77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141,77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4,59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6,92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73,39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139,91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70,83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124,84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232,33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117,75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581,71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1 102,64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570,69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418,32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798,66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404,77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302,18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153,15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8 118,60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15 109,14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1 181,66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604,69</w:t>
            </w:r>
          </w:p>
        </w:tc>
      </w:tr>
      <w:tr w:rsidR="00D92E7B" w:rsidRPr="001E1D88" w:rsidTr="00090322">
        <w:trPr>
          <w:trHeight w:val="51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4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Морской и речной транспорт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170 037,52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161 229,16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86 678,83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Поисковое и аварийно-спасательное обеспечение  судоходства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5 207,94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4 849,27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2 086,60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827,83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831,89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115,98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111,57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143,53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117,95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114,59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297,59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275,63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53,34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51,50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2,51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27,04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25,73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42,56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42,77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214,34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207,30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154,14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146,31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147,03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55,63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2 991,42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2 767,98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216,48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219,65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4.2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Навигационно-гидрографическое обеспечение судоходства на трассах </w:t>
            </w:r>
            <w:proofErr w:type="spellStart"/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Севморпути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4 377,97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4 049,42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1 741,54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691,28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694,31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97,49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93,17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92,35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120,66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98,49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95,64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234,84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230,05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44,84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41,95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42,98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21,47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168,68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173,02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129,57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122,72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50,29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46,43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2 514,70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2 311,43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202,32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183,33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4.3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128 295,19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120 298,99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51 977,00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21 177,53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20 536,35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20 722,22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2 857,02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2 767,87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2 756,12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3 535,89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2 926,02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2 854,35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7 331,09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6 976,54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6 865,95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1 314,06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1 282,78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41,56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63,98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62,58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666,15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635,84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640,89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1 133,16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1 055,88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1 065,44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5 280,16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5 011,21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5 163,82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3 797,08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3 629,70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3 662,55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1 473,85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1 373,34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1 385,77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73 692,27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68 667,05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5 928,89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5 370,32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5 471,51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4.4</w:t>
            </w:r>
          </w:p>
        </w:tc>
        <w:tc>
          <w:tcPr>
            <w:tcW w:w="9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Федерального закона от 9 февраля 2007 года № 16-ФЗ "О транспортной безопасности" в сфере водного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240,32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222,28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95,62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37,95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38,12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5,07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6,62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5,25</w:t>
            </w:r>
          </w:p>
        </w:tc>
      </w:tr>
      <w:tr w:rsidR="00D92E7B" w:rsidRPr="001E1D88" w:rsidTr="00090322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284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12,63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2,36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6,71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6,74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4.5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 в сфере морского и речного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31 916,10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31 809,20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30 778,07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316,29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308,85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310,20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52,81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42,73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109,49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104,92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102,78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19,63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18,74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19,20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0,62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78,86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77,30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56,71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54,59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54,83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20,65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20,74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1 032,70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88,55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81,91</w:t>
            </w:r>
          </w:p>
        </w:tc>
      </w:tr>
      <w:tr w:rsidR="00D92E7B" w:rsidRPr="001E1D88" w:rsidTr="00D1470A">
        <w:trPr>
          <w:trHeight w:val="52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5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Надзор в сфере 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31 657,60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29 823,85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12 884,83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5.1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 системы государственного контроля и надзора в сфере транспорта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31 657,60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29 823,85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12 884,83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5 225,68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5 091,26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5 136,93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686,19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683,23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725,40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707,58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1 808,99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1 729,59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1 702,03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324,25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308,95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317,99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10,30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15,51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164,38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157,63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158,87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279,61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261,77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264,12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1 302,91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1 242,35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1 280,09</w:t>
            </w:r>
          </w:p>
        </w:tc>
      </w:tr>
      <w:tr w:rsidR="00D92E7B" w:rsidRPr="001E1D88" w:rsidTr="00284908">
        <w:trPr>
          <w:trHeight w:val="315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936,95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899,86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907,93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363,68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340,47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343,53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18 184,01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17 023,55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1 462,99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1 331,38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1 356,36</w:t>
            </w:r>
          </w:p>
        </w:tc>
      </w:tr>
      <w:tr w:rsidR="00D92E7B" w:rsidRPr="001E1D88" w:rsidTr="00090322">
        <w:trPr>
          <w:trHeight w:val="127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6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 автомобильных дорог на условиях государственно-частного партнерства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121 516,74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164 665,78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54 207,49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6.1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развития  автомобильных дорог Государственной компании "Российские автомобильные дороги"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13 010,40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12 033,99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5 801,29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2 147,61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2 054,34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2 312,86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307,62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358,57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318,58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743,45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697,89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766,33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133,26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124,66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143,17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4,64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6,98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67,55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71,53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114,91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105,62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118,92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501,29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576,35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385,06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363,09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408,79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137,38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154,67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7 473,13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6 869,05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601,25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610,69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6.2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федерального значения, переданных в  доверительное управление  Государственной компании «Российские автомобильные дороги»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108 506,34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152 631,79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48 406,20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17 911,01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26 055,92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19 298,60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2 416,34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3 511,79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2 566,78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3 712,44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2 658,26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6 200,31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8 851,63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6 394,26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1 111,37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1 581,14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1 194,65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38,71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58,28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563,40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806,74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596,86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1 339,67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992,24</w:t>
            </w:r>
          </w:p>
        </w:tc>
      </w:tr>
      <w:tr w:rsidR="00D92E7B" w:rsidRPr="001E1D88" w:rsidTr="00D1470A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4 465,73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6 358,08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4 809,07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3 211,40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4 605,26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3 410,94</w:t>
            </w:r>
          </w:p>
        </w:tc>
      </w:tr>
      <w:tr w:rsidR="00D92E7B" w:rsidRPr="001E1D88" w:rsidTr="00284908">
        <w:trPr>
          <w:trHeight w:val="300"/>
        </w:trPr>
        <w:tc>
          <w:tcPr>
            <w:tcW w:w="8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1 246,51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1 742,45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1 290,57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62 325,62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87 122,71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92E7B" w:rsidRPr="001E1D88" w:rsidTr="00D1470A">
        <w:trPr>
          <w:trHeight w:val="315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5 014,39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6 813,70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5 095,62</w:t>
            </w:r>
          </w:p>
        </w:tc>
      </w:tr>
      <w:tr w:rsidR="00D92E7B" w:rsidRPr="001E1D88" w:rsidTr="00090322">
        <w:trPr>
          <w:trHeight w:val="168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7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Транспортное обеспечение Олимпийских игр 2014 года и XXVII Всемирной летней Универсиады 2013 года в </w:t>
            </w:r>
            <w:proofErr w:type="gramStart"/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1E1D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Казани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E7B" w:rsidRPr="001E1D88" w:rsidRDefault="00D92E7B" w:rsidP="006F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230 630,61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37 142,23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E7B" w:rsidRPr="00D92E7B" w:rsidRDefault="00D92E7B" w:rsidP="00D92E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2E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2 626,94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7.1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транспортного обеспечения подготовки и проведения Олимпийских игр 2014 года и XXVII Всемирной летней Универсиады 2013 года в </w:t>
            </w:r>
            <w:proofErr w:type="gramStart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Казани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41 032,12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37 142,23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2 626,94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6 773,13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6 340,58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1 047,31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913,75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854,58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139,30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1 130,87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903,41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144,26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2 344,67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2 154,00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347,01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420,27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384,76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64,83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2,10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3,16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196,32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32,39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362,41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53,85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1 688,73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1 547,21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260,98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1 214,40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1 120,67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185,11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471,37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424,02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70,04</w:t>
            </w:r>
          </w:p>
        </w:tc>
      </w:tr>
      <w:tr w:rsidR="00E335A9" w:rsidRPr="001E1D88" w:rsidTr="00FB3166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23 568,71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21 200,90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1 896,21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1 658,08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276,53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7.2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объекта "Совмещенная (автомобильная и железная) дорога </w:t>
            </w:r>
            <w:proofErr w:type="spellStart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Адлер-горно-климатический</w:t>
            </w:r>
            <w:proofErr w:type="spellEnd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курорт </w:t>
            </w:r>
            <w:proofErr w:type="spellStart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Альпика-Сервис</w:t>
            </w:r>
            <w:proofErr w:type="spellEnd"/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189 598,45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31 296,79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4 222,20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5 225,44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10 834,11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0010800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1 941,95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62,81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94,56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0013100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984,46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1 674,61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0300600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7 803,18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0010400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5 611,43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0924000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2 178,09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3300900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108 904,63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335A9" w:rsidRPr="001E1D88" w:rsidTr="00E335A9">
        <w:trPr>
          <w:trHeight w:val="30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33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5A9" w:rsidRPr="00E335A9" w:rsidRDefault="00E335A9" w:rsidP="00E335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8 761,89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5A9" w:rsidRPr="00E335A9" w:rsidRDefault="00E335A9" w:rsidP="00E335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5C42AD" w:rsidRDefault="005C42AD"/>
    <w:sectPr w:rsidR="005C42AD" w:rsidSect="00DC77E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B10" w:rsidRDefault="00444B10" w:rsidP="00406879">
      <w:pPr>
        <w:spacing w:after="0" w:line="240" w:lineRule="auto"/>
      </w:pPr>
      <w:r>
        <w:separator/>
      </w:r>
    </w:p>
  </w:endnote>
  <w:endnote w:type="continuationSeparator" w:id="0">
    <w:p w:rsidR="00444B10" w:rsidRDefault="00444B10" w:rsidP="0040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01488"/>
      <w:docPartObj>
        <w:docPartGallery w:val="Page Numbers (Bottom of Page)"/>
        <w:docPartUnique/>
      </w:docPartObj>
    </w:sdtPr>
    <w:sdtContent>
      <w:p w:rsidR="00BB0432" w:rsidRDefault="00543BA2">
        <w:pPr>
          <w:pStyle w:val="a5"/>
          <w:jc w:val="right"/>
        </w:pPr>
        <w:fldSimple w:instr=" PAGE   \* MERGEFORMAT ">
          <w:r w:rsidR="00E335A9">
            <w:rPr>
              <w:noProof/>
            </w:rPr>
            <w:t>11</w:t>
          </w:r>
        </w:fldSimple>
      </w:p>
    </w:sdtContent>
  </w:sdt>
  <w:p w:rsidR="00BB0432" w:rsidRDefault="00BB04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B10" w:rsidRDefault="00444B10" w:rsidP="00406879">
      <w:pPr>
        <w:spacing w:after="0" w:line="240" w:lineRule="auto"/>
      </w:pPr>
      <w:r>
        <w:separator/>
      </w:r>
    </w:p>
  </w:footnote>
  <w:footnote w:type="continuationSeparator" w:id="0">
    <w:p w:rsidR="00444B10" w:rsidRDefault="00444B10" w:rsidP="00406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2AD"/>
    <w:rsid w:val="00073FC4"/>
    <w:rsid w:val="000F5739"/>
    <w:rsid w:val="001673C7"/>
    <w:rsid w:val="001D3092"/>
    <w:rsid w:val="001E1D88"/>
    <w:rsid w:val="00221A18"/>
    <w:rsid w:val="00284908"/>
    <w:rsid w:val="00285934"/>
    <w:rsid w:val="00364101"/>
    <w:rsid w:val="00406879"/>
    <w:rsid w:val="00444B10"/>
    <w:rsid w:val="004C57F0"/>
    <w:rsid w:val="005230F2"/>
    <w:rsid w:val="00543BA2"/>
    <w:rsid w:val="005710A9"/>
    <w:rsid w:val="005B61F4"/>
    <w:rsid w:val="005C42AD"/>
    <w:rsid w:val="006133FF"/>
    <w:rsid w:val="006417D4"/>
    <w:rsid w:val="006F1E9E"/>
    <w:rsid w:val="007A3EDA"/>
    <w:rsid w:val="007E551B"/>
    <w:rsid w:val="008A206C"/>
    <w:rsid w:val="008C4087"/>
    <w:rsid w:val="00924FAA"/>
    <w:rsid w:val="00986E45"/>
    <w:rsid w:val="009C2CA9"/>
    <w:rsid w:val="009E0B3F"/>
    <w:rsid w:val="00A75E51"/>
    <w:rsid w:val="00BB0432"/>
    <w:rsid w:val="00C36A89"/>
    <w:rsid w:val="00C85B8F"/>
    <w:rsid w:val="00D2257E"/>
    <w:rsid w:val="00D65133"/>
    <w:rsid w:val="00D92E7B"/>
    <w:rsid w:val="00DA1F96"/>
    <w:rsid w:val="00DC77E8"/>
    <w:rsid w:val="00DD1680"/>
    <w:rsid w:val="00E16ABE"/>
    <w:rsid w:val="00E335A9"/>
    <w:rsid w:val="00E72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6879"/>
  </w:style>
  <w:style w:type="paragraph" w:styleId="a5">
    <w:name w:val="footer"/>
    <w:basedOn w:val="a"/>
    <w:link w:val="a6"/>
    <w:uiPriority w:val="99"/>
    <w:unhideWhenUsed/>
    <w:rsid w:val="0040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68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25</cp:revision>
  <dcterms:created xsi:type="dcterms:W3CDTF">2012-10-05T12:04:00Z</dcterms:created>
  <dcterms:modified xsi:type="dcterms:W3CDTF">2012-10-12T10:27:00Z</dcterms:modified>
</cp:coreProperties>
</file>